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27DB2" w14:textId="36247265" w:rsidR="006F0192" w:rsidRDefault="006F0192" w:rsidP="006F0192">
      <w:pPr>
        <w:pStyle w:val="NormaaliWWW"/>
        <w:rPr>
          <w:b/>
          <w:bCs/>
          <w:color w:val="000000"/>
          <w:sz w:val="27"/>
          <w:szCs w:val="27"/>
        </w:rPr>
      </w:pPr>
      <w:r>
        <w:rPr>
          <w:b/>
          <w:bCs/>
          <w:color w:val="000000"/>
          <w:sz w:val="27"/>
          <w:szCs w:val="27"/>
        </w:rPr>
        <w:t>RIPPIKOULUN SÄÄNNÖT JA TURVALLISUUS</w:t>
      </w:r>
    </w:p>
    <w:p w14:paraId="08771FB4" w14:textId="6755AEDF" w:rsidR="006F0192" w:rsidRPr="006F0192" w:rsidRDefault="006F0192" w:rsidP="006F0192">
      <w:pPr>
        <w:pStyle w:val="NormaaliWWW"/>
        <w:rPr>
          <w:b/>
          <w:bCs/>
          <w:color w:val="000000"/>
          <w:sz w:val="27"/>
          <w:szCs w:val="27"/>
        </w:rPr>
      </w:pPr>
      <w:r w:rsidRPr="006F0192">
        <w:rPr>
          <w:b/>
          <w:bCs/>
          <w:color w:val="000000"/>
          <w:sz w:val="27"/>
          <w:szCs w:val="27"/>
        </w:rPr>
        <w:t>Turvallisuus on yhteinen asia</w:t>
      </w:r>
    </w:p>
    <w:p w14:paraId="4EB4A165" w14:textId="176B9FA9" w:rsidR="006F0192" w:rsidRPr="00F23ACA" w:rsidRDefault="006F0192" w:rsidP="006F0192">
      <w:pPr>
        <w:pStyle w:val="NormaaliWWW"/>
        <w:rPr>
          <w:color w:val="000000"/>
          <w:sz w:val="27"/>
          <w:szCs w:val="27"/>
        </w:rPr>
      </w:pPr>
      <w:r>
        <w:rPr>
          <w:color w:val="000000"/>
          <w:sz w:val="27"/>
          <w:szCs w:val="27"/>
        </w:rPr>
        <w:t>Rippikoulun fyysinen, henkinen, sosiaalinen ja hengellinen turvallisuus on yksi rippikoulun onnistumisen perusedellytyksistä. Sääntöjen ja ohjeiden tarkoitus on luoda turvalliset puitteet ja mahdollistaa nuorelle ikimuistoinen ja hyvä rippikoulukokemus. Siksi on tärkeää, että riittävä informaatio kulkee kodin ja rippikoulun ohjaajien välillä.</w:t>
      </w:r>
      <w:r w:rsidR="00F23ACA">
        <w:rPr>
          <w:color w:val="000000"/>
          <w:sz w:val="27"/>
          <w:szCs w:val="27"/>
        </w:rPr>
        <w:t xml:space="preserve"> </w:t>
      </w:r>
      <w:r w:rsidRPr="00F23ACA">
        <w:rPr>
          <w:b/>
          <w:bCs/>
          <w:color w:val="000000"/>
          <w:sz w:val="27"/>
          <w:szCs w:val="27"/>
        </w:rPr>
        <w:t>Vastuu rippikoulun turvallisuudesta on molemminpuolinen</w:t>
      </w:r>
    </w:p>
    <w:p w14:paraId="02A07C02" w14:textId="77777777" w:rsidR="006F0192" w:rsidRDefault="006F0192" w:rsidP="006F0192">
      <w:pPr>
        <w:pStyle w:val="NormaaliWWW"/>
        <w:rPr>
          <w:color w:val="000000"/>
          <w:sz w:val="27"/>
          <w:szCs w:val="27"/>
        </w:rPr>
      </w:pPr>
      <w:r>
        <w:rPr>
          <w:color w:val="000000"/>
          <w:sz w:val="27"/>
          <w:szCs w:val="27"/>
        </w:rPr>
        <w:t>Seurakunnan - eli rippikouluryhmän turvallisuusvastaavan ohjaajan - on annettava rippikoululaiselle ja hänen huolta-jalleen tarvittavat tiedot rippikoulun säännöistä ja ohjeista.</w:t>
      </w:r>
    </w:p>
    <w:p w14:paraId="61C203CF" w14:textId="1B53C59A" w:rsidR="006F0192" w:rsidRDefault="006F0192" w:rsidP="006F0192">
      <w:pPr>
        <w:pStyle w:val="NormaaliWWW"/>
        <w:rPr>
          <w:color w:val="000000"/>
          <w:sz w:val="27"/>
          <w:szCs w:val="27"/>
        </w:rPr>
      </w:pPr>
      <w:r>
        <w:rPr>
          <w:color w:val="000000"/>
          <w:sz w:val="27"/>
          <w:szCs w:val="27"/>
        </w:rPr>
        <w:t>Seurakunnalla - eli rippikoulun ohjaajilla - on oltava riittävät tiedot rippikoululaisesta ja hänen terveydentilastaan, jotta seurakunta voi vastata hänen turvallisuudestaan rippikoulun tapaamisissa ja leirijakson ajan. Henkilötietolomakkeen tiedot ovat luottamuksellisia ja tulevat vain rippikoulun ohjaajien tietoon, ellei erikseen toisin sovita.</w:t>
      </w:r>
    </w:p>
    <w:p w14:paraId="6B19070C" w14:textId="77777777" w:rsidR="006F0192" w:rsidRDefault="006F0192" w:rsidP="006F0192">
      <w:pPr>
        <w:pStyle w:val="NormaaliWWW"/>
        <w:rPr>
          <w:color w:val="000000"/>
          <w:sz w:val="27"/>
          <w:szCs w:val="27"/>
        </w:rPr>
      </w:pPr>
      <w:r>
        <w:rPr>
          <w:color w:val="000000"/>
          <w:sz w:val="27"/>
          <w:szCs w:val="27"/>
        </w:rPr>
        <w:t>Rippikoulua järjestäessään seurakunta on palveluntarjoaja, jota koskee kuluttajapalvelusten turvallisuudesta annettu laki.</w:t>
      </w:r>
    </w:p>
    <w:p w14:paraId="3A3048F4" w14:textId="77777777" w:rsidR="006F0192" w:rsidRPr="006F0192" w:rsidRDefault="006F0192" w:rsidP="006F0192">
      <w:pPr>
        <w:pStyle w:val="NormaaliWWW"/>
        <w:rPr>
          <w:b/>
          <w:bCs/>
          <w:color w:val="000000"/>
          <w:sz w:val="27"/>
          <w:szCs w:val="27"/>
        </w:rPr>
      </w:pPr>
      <w:r w:rsidRPr="006F0192">
        <w:rPr>
          <w:b/>
          <w:bCs/>
          <w:color w:val="000000"/>
          <w:sz w:val="27"/>
          <w:szCs w:val="27"/>
        </w:rPr>
        <w:t>PERIAATTEET JA SÄÄNNÖT</w:t>
      </w:r>
    </w:p>
    <w:p w14:paraId="696B7A33" w14:textId="77777777" w:rsidR="006F0192" w:rsidRDefault="006F0192" w:rsidP="006F0192">
      <w:pPr>
        <w:pStyle w:val="NormaaliWWW"/>
        <w:rPr>
          <w:color w:val="000000"/>
          <w:sz w:val="27"/>
          <w:szCs w:val="27"/>
        </w:rPr>
      </w:pPr>
      <w:r>
        <w:rPr>
          <w:color w:val="000000"/>
          <w:sz w:val="27"/>
          <w:szCs w:val="27"/>
        </w:rPr>
        <w:t>Yleistä periaatteista</w:t>
      </w:r>
    </w:p>
    <w:p w14:paraId="261659E0" w14:textId="5091B558" w:rsidR="006F0192" w:rsidRDefault="006F0192" w:rsidP="006F0192">
      <w:pPr>
        <w:pStyle w:val="NormaaliWWW"/>
        <w:rPr>
          <w:color w:val="000000"/>
          <w:sz w:val="27"/>
          <w:szCs w:val="27"/>
        </w:rPr>
      </w:pPr>
      <w:r>
        <w:rPr>
          <w:color w:val="000000"/>
          <w:sz w:val="27"/>
          <w:szCs w:val="27"/>
        </w:rPr>
        <w:t>Rippikoululla tarkoitetaan tässä koko rippikouluaikaa aloitusjaksosta konfirmaatioon.</w:t>
      </w:r>
      <w:r w:rsidR="00A47903">
        <w:rPr>
          <w:color w:val="000000"/>
          <w:sz w:val="27"/>
          <w:szCs w:val="27"/>
        </w:rPr>
        <w:t xml:space="preserve"> </w:t>
      </w:r>
      <w:r>
        <w:rPr>
          <w:color w:val="000000"/>
          <w:sz w:val="27"/>
          <w:szCs w:val="27"/>
        </w:rPr>
        <w:t>Rippikoulun käyminen on nuorelle vapaaehtoista ja siksi toivommekin, että vanhemmatkaan eivät painostaisi nuorta rippikoulun käymiseen. Jos nuori valitsee rippikoulun käymisen, oman ryhmän koko ohjelma koskee jokaista ryhmän jäsentä.</w:t>
      </w:r>
      <w:r w:rsidR="00C03DBF">
        <w:rPr>
          <w:color w:val="000000"/>
          <w:sz w:val="27"/>
          <w:szCs w:val="27"/>
        </w:rPr>
        <w:t xml:space="preserve"> </w:t>
      </w:r>
      <w:r>
        <w:rPr>
          <w:color w:val="000000"/>
          <w:sz w:val="27"/>
          <w:szCs w:val="27"/>
        </w:rPr>
        <w:t>Oppikokonaisuuksissa jokaisella on oikeus työrauhaan ja kaikilla on oikeus omiin ajatuksiin ja mielipiteisiin.</w:t>
      </w:r>
    </w:p>
    <w:p w14:paraId="4282AE4E" w14:textId="77777777" w:rsidR="006F0192" w:rsidRPr="006F0192" w:rsidRDefault="006F0192" w:rsidP="006F0192">
      <w:pPr>
        <w:pStyle w:val="NormaaliWWW"/>
        <w:rPr>
          <w:b/>
          <w:bCs/>
          <w:color w:val="000000"/>
          <w:sz w:val="27"/>
          <w:szCs w:val="27"/>
        </w:rPr>
      </w:pPr>
      <w:r w:rsidRPr="006F0192">
        <w:rPr>
          <w:b/>
          <w:bCs/>
          <w:color w:val="000000"/>
          <w:sz w:val="27"/>
          <w:szCs w:val="27"/>
        </w:rPr>
        <w:t>Yleistä turvallisuudesta</w:t>
      </w:r>
    </w:p>
    <w:p w14:paraId="2A65CE90" w14:textId="77777777" w:rsidR="006F0192" w:rsidRDefault="006F0192" w:rsidP="006F0192">
      <w:pPr>
        <w:pStyle w:val="NormaaliWWW"/>
        <w:rPr>
          <w:color w:val="000000"/>
          <w:sz w:val="27"/>
          <w:szCs w:val="27"/>
        </w:rPr>
      </w:pPr>
      <w:r>
        <w:rPr>
          <w:color w:val="000000"/>
          <w:sz w:val="27"/>
          <w:szCs w:val="27"/>
        </w:rPr>
        <w:t>Rippikoulun turvallisuuden lähtökohta on sitoutuminen yhteisiin sääntöihin. Huoltajan on siis hyvä keskustella nuoren kanssa jo kotona siitä, että rippikoulun turvallisuus on myös yhteisten sääntöjen noudattamista.</w:t>
      </w:r>
    </w:p>
    <w:p w14:paraId="1EB23731" w14:textId="03BA2F29" w:rsidR="006F0192" w:rsidRDefault="006F0192" w:rsidP="006F0192">
      <w:pPr>
        <w:pStyle w:val="NormaaliWWW"/>
        <w:rPr>
          <w:color w:val="000000"/>
          <w:sz w:val="27"/>
          <w:szCs w:val="27"/>
        </w:rPr>
      </w:pPr>
      <w:r>
        <w:rPr>
          <w:color w:val="000000"/>
          <w:sz w:val="27"/>
          <w:szCs w:val="27"/>
        </w:rPr>
        <w:t xml:space="preserve">Jos leirioloihin ja -sääntöihin sitoutuminen tuntuu hankalalta, rippikoulun voi käydä myös kaupunkirippikouluna tai myöhemmin yksityisrippikouluna. Rippikouluryhmien vastaavat työntekijät ovat vastuussa rippikoululaisista rippikoulun aikana ja heidän on voitava luottaa siihen, että jokainen haluaa toimia yhteisen viihtyvyyden ja turvallisuuden hyväksi. Toimivan yhteistyön takaamiseksi nuorella täytyy olla aikuinen </w:t>
      </w:r>
      <w:r>
        <w:rPr>
          <w:color w:val="000000"/>
          <w:sz w:val="27"/>
          <w:szCs w:val="27"/>
        </w:rPr>
        <w:lastRenderedPageBreak/>
        <w:t>yhteyshenkilö (huoltaja tai hänen nimeämänsä muu aikuinen), johon voidaan olla yhteydessä rippikoulun aikana (ks. myöhemmin lisää tästä).</w:t>
      </w:r>
    </w:p>
    <w:p w14:paraId="35FC1437" w14:textId="77777777" w:rsidR="006F0192" w:rsidRPr="006F0192" w:rsidRDefault="006F0192" w:rsidP="006F0192">
      <w:pPr>
        <w:pStyle w:val="NormaaliWWW"/>
        <w:rPr>
          <w:b/>
          <w:bCs/>
          <w:color w:val="000000"/>
          <w:sz w:val="27"/>
          <w:szCs w:val="27"/>
        </w:rPr>
      </w:pPr>
      <w:r w:rsidRPr="006F0192">
        <w:rPr>
          <w:b/>
          <w:bCs/>
          <w:color w:val="000000"/>
          <w:sz w:val="27"/>
          <w:szCs w:val="27"/>
        </w:rPr>
        <w:t>Päihteet ja energiajuomat</w:t>
      </w:r>
    </w:p>
    <w:p w14:paraId="22A04B6A" w14:textId="0AE3DB60" w:rsidR="006F0192" w:rsidRDefault="006F0192" w:rsidP="006F0192">
      <w:pPr>
        <w:pStyle w:val="NormaaliWWW"/>
        <w:rPr>
          <w:color w:val="000000"/>
          <w:sz w:val="27"/>
          <w:szCs w:val="27"/>
        </w:rPr>
      </w:pPr>
      <w:r>
        <w:rPr>
          <w:color w:val="000000"/>
          <w:sz w:val="27"/>
          <w:szCs w:val="27"/>
        </w:rPr>
        <w:t>Päihteiden hallussapito ja käyttäminen tai näiden vaikutuksen alaisena osallistuminen on rippikoulussa kiellettyä. Päihteiden tai huumeiden hallussapidosta tai käyttämisestä seuraa kyseisen nuoren kohdalla rippikoulun keskeytym</w:t>
      </w:r>
      <w:r w:rsidR="003613FA">
        <w:rPr>
          <w:color w:val="000000"/>
          <w:sz w:val="27"/>
          <w:szCs w:val="27"/>
        </w:rPr>
        <w:t>i</w:t>
      </w:r>
      <w:r>
        <w:rPr>
          <w:color w:val="000000"/>
          <w:sz w:val="27"/>
          <w:szCs w:val="27"/>
        </w:rPr>
        <w:t>nen (ks. tarkemmin kohta: matkalaukkusääntö). Päihdyttävien aineiden hallussapidosta ohjaajat ilmoittavat huoltajalle ja asian edellyttämille viranomaisille.</w:t>
      </w:r>
    </w:p>
    <w:p w14:paraId="7A79D548" w14:textId="77777777" w:rsidR="006F0192" w:rsidRDefault="006F0192" w:rsidP="006F0192">
      <w:pPr>
        <w:pStyle w:val="NormaaliWWW"/>
        <w:rPr>
          <w:color w:val="000000"/>
          <w:sz w:val="27"/>
          <w:szCs w:val="27"/>
        </w:rPr>
      </w:pPr>
      <w:r>
        <w:rPr>
          <w:color w:val="000000"/>
          <w:sz w:val="27"/>
          <w:szCs w:val="27"/>
        </w:rPr>
        <w:t>Turun ja Kaarinan seurakuntayhtymän rippikouluissa noudatetaan tupakkalakia. Tupakointi ja tupakkatuotteiden (myös nuuska, sähkötupakka) hallussapito ja käyttö on kiellettyä kaikissa seurakuntayhtymän rippikouluissa. Lain avul-la turvataan yksilön oikeus puhtaaseen hengitysilmaan sekä edistetään tupakoimattomuuden terveydellistä merkitys-tä.</w:t>
      </w:r>
    </w:p>
    <w:p w14:paraId="2EF818B4" w14:textId="0C544389" w:rsidR="006F0192" w:rsidRDefault="006F0192" w:rsidP="006F0192">
      <w:pPr>
        <w:pStyle w:val="NormaaliWWW"/>
        <w:rPr>
          <w:color w:val="000000"/>
          <w:sz w:val="27"/>
          <w:szCs w:val="27"/>
        </w:rPr>
      </w:pPr>
      <w:r>
        <w:rPr>
          <w:color w:val="000000"/>
          <w:sz w:val="27"/>
          <w:szCs w:val="27"/>
        </w:rPr>
        <w:t>Jos nuorella on hallussaan tupakkatuotteita</w:t>
      </w:r>
      <w:r w:rsidR="00484B93">
        <w:rPr>
          <w:color w:val="000000"/>
          <w:sz w:val="27"/>
          <w:szCs w:val="27"/>
        </w:rPr>
        <w:t xml:space="preserve"> (myös sähkötupakka)</w:t>
      </w:r>
      <w:r>
        <w:rPr>
          <w:color w:val="000000"/>
          <w:sz w:val="27"/>
          <w:szCs w:val="27"/>
        </w:rPr>
        <w:t xml:space="preserve"> tai jos hänen havaitaan käyttäneen niitä, ohjaajat puuttuvat asiaan ja ottavat yhdessä nuoren kanssa yhteyttä huoltajiin. Jos tästä huolimatta nuoren havaitaan tupakoivan tai nuuskaavan, seurauksena on uusi yhteydenotto kotiin. Tällä kertaa nuoren leirimuotoinen rippikoulu keskeytyy. Tässä tapauksessa seurakunta pyrkii järjestämään uuden rippikoulumahdollisuuden. Mahdollisista kustannuksista vastaavat nuoren vanhemmat/huoltajat. Toivotaan, että tupakasta ja nuuskasta voitaisiin keskustella nuoren kotona.</w:t>
      </w:r>
    </w:p>
    <w:p w14:paraId="7ED87A71" w14:textId="79366059" w:rsidR="006F0192" w:rsidRDefault="006F0192" w:rsidP="006F0192">
      <w:pPr>
        <w:pStyle w:val="NormaaliWWW"/>
        <w:rPr>
          <w:color w:val="000000"/>
          <w:sz w:val="27"/>
          <w:szCs w:val="27"/>
        </w:rPr>
      </w:pPr>
      <w:r>
        <w:rPr>
          <w:color w:val="000000"/>
          <w:sz w:val="27"/>
          <w:szCs w:val="27"/>
        </w:rPr>
        <w:t>Energiajuomia ei saa ottaa mukaan rippikoululeirille, koska niiden jatkuvaa käyttöä ei suositella alle 15-vuotiaille. Ne aiheuttavat helposti hyperaktiivisuutta, joka puolestaan saattaa ilmetä unensaantivaikeuksina. Tarjoamme energianlähteeksi riittävästi ravintoa ja nukkumismahdollisuuden yöllä.</w:t>
      </w:r>
    </w:p>
    <w:p w14:paraId="51DE4513" w14:textId="77777777" w:rsidR="006F0192" w:rsidRPr="006F0192" w:rsidRDefault="006F0192" w:rsidP="006F0192">
      <w:pPr>
        <w:pStyle w:val="NormaaliWWW"/>
        <w:rPr>
          <w:b/>
          <w:bCs/>
          <w:color w:val="000000"/>
          <w:sz w:val="27"/>
          <w:szCs w:val="27"/>
        </w:rPr>
      </w:pPr>
      <w:r w:rsidRPr="006F0192">
        <w:rPr>
          <w:b/>
          <w:bCs/>
          <w:color w:val="000000"/>
          <w:sz w:val="27"/>
          <w:szCs w:val="27"/>
        </w:rPr>
        <w:t>Ensiapu ja lääkkeet</w:t>
      </w:r>
    </w:p>
    <w:p w14:paraId="570CC5D7" w14:textId="49985F17" w:rsidR="006F0192" w:rsidRDefault="006F0192" w:rsidP="006F0192">
      <w:pPr>
        <w:pStyle w:val="NormaaliWWW"/>
        <w:rPr>
          <w:color w:val="000000"/>
          <w:sz w:val="27"/>
          <w:szCs w:val="27"/>
        </w:rPr>
      </w:pPr>
      <w:r>
        <w:rPr>
          <w:color w:val="000000"/>
          <w:sz w:val="27"/>
          <w:szCs w:val="27"/>
        </w:rPr>
        <w:t>Leirillä on tarvikkeet välitöntä ensiapua varten. Leirityöntekijöillä on valmius antaa ensiapua. Hätätapauksissa rippikoululainen kuljetetaan hoitoon ambulanssilla tai taksilla. Mikäli taksin tuloon kuluisi kohtuuttomasti aikaa, leirin ohjaajalla on oikeus Suomen laissa määriteltyyn yleiseen auttamisvelvollisuuteen vedoten kuljettaa rippikoululainen hoitoon omalla autolla. Mikäli leirikeskus on lähellä kotia, huoltajan tai muun yhteyshenkilön tulee mahdollisuuksiensa mukaan tulla kuljettamaan lapsensa hoidettavaksi tai leirin keskeytyessä kotiin.</w:t>
      </w:r>
    </w:p>
    <w:p w14:paraId="200E9E14" w14:textId="77777777" w:rsidR="006F0192" w:rsidRDefault="006F0192" w:rsidP="006F0192">
      <w:pPr>
        <w:pStyle w:val="NormaaliWWW"/>
        <w:rPr>
          <w:color w:val="000000"/>
          <w:sz w:val="27"/>
          <w:szCs w:val="27"/>
        </w:rPr>
      </w:pPr>
      <w:r>
        <w:rPr>
          <w:color w:val="000000"/>
          <w:sz w:val="27"/>
          <w:szCs w:val="27"/>
        </w:rPr>
        <w:t xml:space="preserve">Rippikoulun ohjaajilla ei ole oikeutta jakaa mitään lääkkeitä rippikoululaisille. Kaikki rippikoululaisella mukana olevat lääkkeet täytyy ilmoittaa henkilötietolomakkeessa. Myös kaikki lääkeaineallergiat on syytä merkitä lomakkeeseen. Lomakkeessa olennainen tieto on, osaako nuori itse ottaa lääkkeet, joita hän käyttää. Jos erityistä </w:t>
      </w:r>
      <w:r>
        <w:rPr>
          <w:color w:val="000000"/>
          <w:sz w:val="27"/>
          <w:szCs w:val="27"/>
        </w:rPr>
        <w:lastRenderedPageBreak/>
        <w:t>lääkityksen tarvetta ilmenee, konsultoidaan ensin huoltajaa/lomakkeessa ilmoitettua yhteyshenkilöä. Reseptilääkkeistä keskustellaan aina huoltajan kanssa.</w:t>
      </w:r>
    </w:p>
    <w:p w14:paraId="6BD317FD" w14:textId="7584D0C4" w:rsidR="006F0192" w:rsidRDefault="006F0192" w:rsidP="006F0192">
      <w:pPr>
        <w:pStyle w:val="NormaaliWWW"/>
        <w:rPr>
          <w:color w:val="000000"/>
          <w:sz w:val="27"/>
          <w:szCs w:val="27"/>
        </w:rPr>
      </w:pPr>
      <w:r>
        <w:rPr>
          <w:color w:val="000000"/>
          <w:sz w:val="27"/>
          <w:szCs w:val="27"/>
        </w:rPr>
        <w:t>Turun ja Kaarinan seurakuntayhtymä on vakuuttanut rippikoululaiset tapaturman varalta. Mahdolliset sairauskulut tai fysikaaliset hoidot, omien tavaroiden rikkoutumiset tai nuoren aiheuttamat tahalliset vahingonteot toisen omaisuudelle ovat nuoren ja huoltajan vastuulla.</w:t>
      </w:r>
    </w:p>
    <w:p w14:paraId="1C4C43FE" w14:textId="77777777" w:rsidR="006F0192" w:rsidRPr="006F0192" w:rsidRDefault="006F0192" w:rsidP="006F0192">
      <w:pPr>
        <w:pStyle w:val="NormaaliWWW"/>
        <w:rPr>
          <w:b/>
          <w:bCs/>
          <w:color w:val="000000"/>
          <w:sz w:val="27"/>
          <w:szCs w:val="27"/>
        </w:rPr>
      </w:pPr>
      <w:r w:rsidRPr="006F0192">
        <w:rPr>
          <w:b/>
          <w:bCs/>
          <w:color w:val="000000"/>
          <w:sz w:val="27"/>
          <w:szCs w:val="27"/>
        </w:rPr>
        <w:t>Yksityisyys</w:t>
      </w:r>
    </w:p>
    <w:p w14:paraId="34D91D26" w14:textId="77777777" w:rsidR="006F0192" w:rsidRDefault="006F0192" w:rsidP="006F0192">
      <w:pPr>
        <w:pStyle w:val="NormaaliWWW"/>
        <w:rPr>
          <w:color w:val="000000"/>
          <w:sz w:val="27"/>
          <w:szCs w:val="27"/>
        </w:rPr>
      </w:pPr>
      <w:r>
        <w:rPr>
          <w:color w:val="000000"/>
          <w:sz w:val="27"/>
          <w:szCs w:val="27"/>
        </w:rPr>
        <w:t>Rippikoulussa ketään ei saa kiusata, ei henkisesti eikä fyysisesti. Jos sellaista ilmenee, asiaan puututaan välittömästi. Yksityisyyttä kunnioitetaan myös siten, että toisen tavaroihin ei kosketa, eikä toisten leirihuoneisiin saa mennä ilman lupaa. Kännykkää saa käyttää vain vapaa-ajalla. Jos tätä sääntöä on vaikea noudattaa, kännykän käyttöä saatetaan rajoittaa leirijaksolla. Kaikki arvotavarat ja elektroniset laitteet on syytä jättää kotiin, sillä rippikoulun ohjelma on tiivis ja kaikki yksityinen omaisuus on leirillä mukana nuoren ja huoltajan omalla vastuulla.</w:t>
      </w:r>
    </w:p>
    <w:p w14:paraId="0840054A" w14:textId="3AC39B49" w:rsidR="006F0192" w:rsidRDefault="006F0192" w:rsidP="006F0192">
      <w:pPr>
        <w:pStyle w:val="NormaaliWWW"/>
        <w:rPr>
          <w:color w:val="000000"/>
          <w:sz w:val="27"/>
          <w:szCs w:val="27"/>
        </w:rPr>
      </w:pPr>
      <w:r>
        <w:rPr>
          <w:color w:val="000000"/>
          <w:sz w:val="27"/>
          <w:szCs w:val="27"/>
        </w:rPr>
        <w:t>Leirillä henkilökohtaisella kameralla otettuja kuvia ei saa julkaista ilman kuvissa esiintyvien henkilöiden ja heidän vanhempiensa lupaa.</w:t>
      </w:r>
    </w:p>
    <w:p w14:paraId="1B178A21" w14:textId="77777777" w:rsidR="006F0192" w:rsidRPr="006F0192" w:rsidRDefault="006F0192" w:rsidP="006F0192">
      <w:pPr>
        <w:pStyle w:val="NormaaliWWW"/>
        <w:rPr>
          <w:b/>
          <w:bCs/>
          <w:color w:val="000000"/>
          <w:sz w:val="27"/>
          <w:szCs w:val="27"/>
        </w:rPr>
      </w:pPr>
      <w:r w:rsidRPr="006F0192">
        <w:rPr>
          <w:b/>
          <w:bCs/>
          <w:color w:val="000000"/>
          <w:sz w:val="27"/>
          <w:szCs w:val="27"/>
        </w:rPr>
        <w:t>Päiväohjelma ja hiljaisuus leirillä</w:t>
      </w:r>
    </w:p>
    <w:p w14:paraId="711AC7D6" w14:textId="2098DAFE" w:rsidR="006F0192" w:rsidRDefault="006F0192" w:rsidP="006F0192">
      <w:pPr>
        <w:pStyle w:val="NormaaliWWW"/>
        <w:rPr>
          <w:color w:val="000000"/>
          <w:sz w:val="27"/>
          <w:szCs w:val="27"/>
        </w:rPr>
      </w:pPr>
      <w:r>
        <w:rPr>
          <w:color w:val="000000"/>
          <w:sz w:val="27"/>
          <w:szCs w:val="27"/>
        </w:rPr>
        <w:t>Rippikoulussa työskennellään sovitun aikataulun mukaan. Leirillä ollessa noudatetaan yhteistä päiväohjelmaa. Rippikoululeirillä toiset tarvitsevat enemmän lepoa ja unta kuin toiset. Tämän takia leirialueella vallitsee hiljaisuus klo 23–07. Yksittäisen leirin hiljaisuus voi olla tätä pidempi aika. Myös kännykän käyttö tuona aikana on kiellettyä. Vain riittävä lepo auttaa jaksamaan ohjelmantäyteiset päivät ja samalla onnettomuusriski vähenee.</w:t>
      </w:r>
    </w:p>
    <w:p w14:paraId="2B715142" w14:textId="77777777" w:rsidR="006F0192" w:rsidRPr="006F0192" w:rsidRDefault="006F0192" w:rsidP="006F0192">
      <w:pPr>
        <w:pStyle w:val="NormaaliWWW"/>
        <w:rPr>
          <w:b/>
          <w:bCs/>
          <w:color w:val="000000"/>
          <w:sz w:val="27"/>
          <w:szCs w:val="27"/>
        </w:rPr>
      </w:pPr>
      <w:r w:rsidRPr="006F0192">
        <w:rPr>
          <w:b/>
          <w:bCs/>
          <w:color w:val="000000"/>
          <w:sz w:val="27"/>
          <w:szCs w:val="27"/>
        </w:rPr>
        <w:t>Kuljetukset</w:t>
      </w:r>
    </w:p>
    <w:p w14:paraId="354715D6" w14:textId="77777777" w:rsidR="006F0192" w:rsidRDefault="006F0192" w:rsidP="006F0192">
      <w:pPr>
        <w:pStyle w:val="NormaaliWWW"/>
        <w:rPr>
          <w:color w:val="000000"/>
          <w:sz w:val="27"/>
          <w:szCs w:val="27"/>
        </w:rPr>
      </w:pPr>
      <w:r>
        <w:rPr>
          <w:color w:val="000000"/>
          <w:sz w:val="27"/>
          <w:szCs w:val="27"/>
        </w:rPr>
        <w:t>Leirille mennään ja sieltä tullaan pois yhteiskuljetuksella, paitsi Harjattulaan mennään omin kyydein.</w:t>
      </w:r>
    </w:p>
    <w:p w14:paraId="031D89D0" w14:textId="77777777" w:rsidR="006F0192" w:rsidRPr="006F0192" w:rsidRDefault="006F0192" w:rsidP="006F0192">
      <w:pPr>
        <w:pStyle w:val="NormaaliWWW"/>
        <w:rPr>
          <w:b/>
          <w:bCs/>
          <w:color w:val="000000"/>
          <w:sz w:val="27"/>
          <w:szCs w:val="27"/>
        </w:rPr>
      </w:pPr>
      <w:r w:rsidRPr="006F0192">
        <w:rPr>
          <w:b/>
          <w:bCs/>
          <w:color w:val="000000"/>
          <w:sz w:val="27"/>
          <w:szCs w:val="27"/>
        </w:rPr>
        <w:t>Turvaoppitunti</w:t>
      </w:r>
    </w:p>
    <w:p w14:paraId="1F3CA697" w14:textId="77777777" w:rsidR="006F0192" w:rsidRDefault="006F0192" w:rsidP="006F0192">
      <w:pPr>
        <w:pStyle w:val="NormaaliWWW"/>
        <w:rPr>
          <w:color w:val="000000"/>
          <w:sz w:val="27"/>
          <w:szCs w:val="27"/>
        </w:rPr>
      </w:pPr>
      <w:r>
        <w:rPr>
          <w:color w:val="000000"/>
          <w:sz w:val="27"/>
          <w:szCs w:val="27"/>
        </w:rPr>
        <w:t>Leirikeskukseen saavuttua leirin turvallisuusvastaava pitää turvaoppitunnin mahdollisimman aikaisessa vaiheessa. Tällä oppitunnilla käydään läpi yhteiset pelisäännöt ja leirikeskuksen alueen rajat, joiden sisäpuolella rippikoululaisten tulee pysytellä koko leirin ajan.</w:t>
      </w:r>
    </w:p>
    <w:p w14:paraId="74CFA0E8" w14:textId="77777777" w:rsidR="006F0192" w:rsidRPr="006F0192" w:rsidRDefault="006F0192" w:rsidP="006F0192">
      <w:pPr>
        <w:pStyle w:val="NormaaliWWW"/>
        <w:rPr>
          <w:b/>
          <w:bCs/>
          <w:color w:val="000000"/>
          <w:sz w:val="27"/>
          <w:szCs w:val="27"/>
        </w:rPr>
      </w:pPr>
      <w:r w:rsidRPr="006F0192">
        <w:rPr>
          <w:b/>
          <w:bCs/>
          <w:color w:val="000000"/>
          <w:sz w:val="27"/>
          <w:szCs w:val="27"/>
        </w:rPr>
        <w:t>Uiminen ja soutelu tai melominen</w:t>
      </w:r>
    </w:p>
    <w:p w14:paraId="5C5CE202" w14:textId="68E37B2C" w:rsidR="006F0192" w:rsidRDefault="006F0192" w:rsidP="006F0192">
      <w:pPr>
        <w:pStyle w:val="NormaaliWWW"/>
        <w:rPr>
          <w:color w:val="000000"/>
          <w:sz w:val="27"/>
          <w:szCs w:val="27"/>
        </w:rPr>
      </w:pPr>
      <w:r>
        <w:rPr>
          <w:color w:val="000000"/>
          <w:sz w:val="27"/>
          <w:szCs w:val="27"/>
        </w:rPr>
        <w:t xml:space="preserve">Uinti-, soutelu- ja melontamahdollisuudet ovat riippuvaisia leiripaikasta. Rippikoululaiset eivät saa mennä uimaan, soutelemaan tai melomaan yksin tai </w:t>
      </w:r>
      <w:r>
        <w:rPr>
          <w:color w:val="000000"/>
          <w:sz w:val="27"/>
          <w:szCs w:val="27"/>
        </w:rPr>
        <w:lastRenderedPageBreak/>
        <w:t>keskenään. Turvallisuuden varmistamiseksi näitä toimintoja ohjaavat leirin työntekijät tai muut koulutetut ohjaajat.</w:t>
      </w:r>
    </w:p>
    <w:p w14:paraId="72575F22" w14:textId="77777777" w:rsidR="006F0192" w:rsidRPr="006F0192" w:rsidRDefault="006F0192" w:rsidP="006F0192">
      <w:pPr>
        <w:pStyle w:val="NormaaliWWW"/>
        <w:rPr>
          <w:b/>
          <w:bCs/>
          <w:color w:val="000000"/>
          <w:sz w:val="27"/>
          <w:szCs w:val="27"/>
        </w:rPr>
      </w:pPr>
      <w:r w:rsidRPr="006F0192">
        <w:rPr>
          <w:b/>
          <w:bCs/>
          <w:color w:val="000000"/>
          <w:sz w:val="27"/>
          <w:szCs w:val="27"/>
        </w:rPr>
        <w:t>Matkalaukkusääntö</w:t>
      </w:r>
    </w:p>
    <w:p w14:paraId="1CE99796" w14:textId="77777777" w:rsidR="006F0192" w:rsidRDefault="006F0192" w:rsidP="006F0192">
      <w:pPr>
        <w:pStyle w:val="NormaaliWWW"/>
        <w:rPr>
          <w:color w:val="000000"/>
          <w:sz w:val="27"/>
          <w:szCs w:val="27"/>
        </w:rPr>
      </w:pPr>
      <w:r>
        <w:rPr>
          <w:color w:val="000000"/>
          <w:sz w:val="27"/>
          <w:szCs w:val="27"/>
        </w:rPr>
        <w:t>Leirijaksolla sääntöjen vakavasta tai toistuvasta rikkomisesta seuraa leiriltä kotiin lähettäminen. Työntekijä on tuolloin yhteydessä huoltajaan ja sopii nuoren noutamisesta kotiin. Huoltajan ja nuoren kanssa sovitaan rippikoulun loppuun käymisen aikataulusta ja muodosta. Päihteet kuitenkin aiheuttavat leirin keskeytymisen välittömästi.</w:t>
      </w:r>
    </w:p>
    <w:p w14:paraId="48690F43" w14:textId="77777777" w:rsidR="006F0192" w:rsidRPr="00DA5A8F" w:rsidRDefault="006F0192" w:rsidP="006F0192">
      <w:pPr>
        <w:pStyle w:val="NormaaliWWW"/>
        <w:rPr>
          <w:b/>
          <w:bCs/>
          <w:color w:val="000000"/>
          <w:sz w:val="27"/>
          <w:szCs w:val="27"/>
        </w:rPr>
      </w:pPr>
      <w:r w:rsidRPr="00DA5A8F">
        <w:rPr>
          <w:b/>
          <w:bCs/>
          <w:color w:val="000000"/>
          <w:sz w:val="27"/>
          <w:szCs w:val="27"/>
        </w:rPr>
        <w:t>Näitä periaatteita noudattamalla voimme taata mahdollisuuden turvalliseen ja onnistuneeseen rippikouluun.</w:t>
      </w:r>
    </w:p>
    <w:p w14:paraId="7D2AB813" w14:textId="77777777" w:rsidR="00EC5C1D" w:rsidRPr="006F0192" w:rsidRDefault="00EC5C1D" w:rsidP="006F0192"/>
    <w:sectPr w:rsidR="00EC5C1D" w:rsidRPr="006F019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192"/>
    <w:rsid w:val="00182502"/>
    <w:rsid w:val="003613FA"/>
    <w:rsid w:val="00484B93"/>
    <w:rsid w:val="006F0192"/>
    <w:rsid w:val="00831274"/>
    <w:rsid w:val="00A47903"/>
    <w:rsid w:val="00C03DBF"/>
    <w:rsid w:val="00D62E96"/>
    <w:rsid w:val="00DA5A8F"/>
    <w:rsid w:val="00EC5C1D"/>
    <w:rsid w:val="00ED4CB2"/>
    <w:rsid w:val="00F23AC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7EF7D"/>
  <w15:chartTrackingRefBased/>
  <w15:docId w15:val="{11AC1578-D6EF-436D-A367-BB5ADF6B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6F0192"/>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2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848</Words>
  <Characters>6871</Characters>
  <Application>Microsoft Office Word</Application>
  <DocSecurity>0</DocSecurity>
  <Lines>57</Lines>
  <Paragraphs>15</Paragraphs>
  <ScaleCrop>false</ScaleCrop>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Jussila Lilli</dc:creator>
  <cp:keywords/>
  <dc:description/>
  <cp:lastModifiedBy>Jussila Lilli</cp:lastModifiedBy>
  <cp:revision>12</cp:revision>
  <dcterms:created xsi:type="dcterms:W3CDTF">2023-06-14T17:28:00Z</dcterms:created>
  <dcterms:modified xsi:type="dcterms:W3CDTF">2024-06-12T07:59:00Z</dcterms:modified>
</cp:coreProperties>
</file>